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CD356C" w:rsidTr="00CD356C">
        <w:trPr>
          <w:cantSplit/>
        </w:trPr>
        <w:tc>
          <w:tcPr>
            <w:tcW w:w="4251" w:type="dxa"/>
            <w:hideMark/>
          </w:tcPr>
          <w:p w:rsidR="00CD356C" w:rsidRDefault="00CD356C">
            <w:pPr>
              <w:pStyle w:val="2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CD356C" w:rsidRDefault="00CD35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D356C" w:rsidRDefault="00CD35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D356C" w:rsidRDefault="00CD356C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D356C" w:rsidRDefault="00CD356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D356C" w:rsidRDefault="00CD356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CD356C" w:rsidRDefault="00CD356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D:\..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CD356C" w:rsidRDefault="00CD35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D356C" w:rsidRDefault="00CD35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D356C" w:rsidRDefault="00CD356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D356C" w:rsidRDefault="00CD356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D356C" w:rsidRDefault="00CD356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D356C" w:rsidRDefault="00CD356C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CD356C" w:rsidRDefault="00CD356C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CD356C" w:rsidTr="00CD356C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356C" w:rsidRDefault="00CD356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D356C" w:rsidRDefault="00CD356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CD356C" w:rsidRDefault="00CD356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D356C" w:rsidRDefault="00CD356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CD356C" w:rsidRDefault="00CD356C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D356C" w:rsidRDefault="00CD356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D356C" w:rsidRDefault="00CD356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D356C" w:rsidRDefault="00CD356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CD356C" w:rsidRDefault="00CD356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D356C" w:rsidRDefault="00CD356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CD356C" w:rsidRDefault="00CD356C">
            <w:pPr>
              <w:spacing w:line="276" w:lineRule="auto"/>
              <w:rPr>
                <w:b/>
                <w:color w:val="0000FF"/>
                <w:sz w:val="32"/>
              </w:rPr>
            </w:pPr>
          </w:p>
        </w:tc>
      </w:tr>
    </w:tbl>
    <w:p w:rsidR="00CD356C" w:rsidRDefault="00CD356C" w:rsidP="00CD356C">
      <w:pPr>
        <w:jc w:val="center"/>
        <w:rPr>
          <w:b/>
          <w:szCs w:val="28"/>
        </w:rPr>
      </w:pPr>
    </w:p>
    <w:p w:rsidR="00CD356C" w:rsidRPr="00CD356C" w:rsidRDefault="00CD356C" w:rsidP="00CD356C">
      <w:pPr>
        <w:jc w:val="center"/>
        <w:rPr>
          <w:b/>
          <w:sz w:val="28"/>
          <w:szCs w:val="28"/>
        </w:rPr>
      </w:pPr>
      <w:r w:rsidRPr="00CD356C">
        <w:rPr>
          <w:b/>
          <w:sz w:val="28"/>
          <w:szCs w:val="28"/>
        </w:rPr>
        <w:t>ПОСТАНОВЛЕНИЕ</w:t>
      </w:r>
    </w:p>
    <w:p w:rsidR="00CD356C" w:rsidRPr="00CD356C" w:rsidRDefault="00CD356C" w:rsidP="00CD356C">
      <w:pPr>
        <w:jc w:val="center"/>
        <w:rPr>
          <w:b/>
          <w:sz w:val="28"/>
          <w:szCs w:val="28"/>
        </w:rPr>
      </w:pPr>
      <w:r w:rsidRPr="00CD356C">
        <w:rPr>
          <w:b/>
          <w:sz w:val="28"/>
          <w:szCs w:val="28"/>
        </w:rPr>
        <w:t>№ 57 от 04 сентября 2019 года</w:t>
      </w:r>
    </w:p>
    <w:p w:rsidR="00CD356C" w:rsidRPr="00CD356C" w:rsidRDefault="00CD356C" w:rsidP="00CD356C">
      <w:pPr>
        <w:jc w:val="center"/>
        <w:rPr>
          <w:b/>
          <w:sz w:val="28"/>
          <w:szCs w:val="28"/>
        </w:rPr>
      </w:pPr>
    </w:p>
    <w:p w:rsidR="00CD356C" w:rsidRDefault="00CD356C" w:rsidP="00CD356C">
      <w:pPr>
        <w:jc w:val="center"/>
        <w:rPr>
          <w:b/>
          <w:sz w:val="28"/>
          <w:szCs w:val="28"/>
        </w:rPr>
      </w:pPr>
      <w:r w:rsidRPr="00CD356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 объекта адресации жилому дому и земельному участку</w:t>
      </w:r>
    </w:p>
    <w:p w:rsidR="00CD356C" w:rsidRDefault="00CD356C" w:rsidP="00743211">
      <w:pPr>
        <w:jc w:val="both"/>
        <w:rPr>
          <w:b/>
          <w:sz w:val="28"/>
          <w:szCs w:val="28"/>
        </w:rPr>
      </w:pPr>
    </w:p>
    <w:p w:rsidR="00CD356C" w:rsidRDefault="00743211" w:rsidP="0074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356C">
        <w:rPr>
          <w:sz w:val="28"/>
          <w:szCs w:val="28"/>
        </w:rPr>
        <w:t>Руководствуясь ст. 14 Федерального закона № 131-ФЗ «Об общих принципах организации местного самоуправления в Российской Федерации»</w:t>
      </w:r>
    </w:p>
    <w:p w:rsidR="00CD356C" w:rsidRDefault="00CD356C" w:rsidP="007432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356C" w:rsidRDefault="00743211" w:rsidP="0074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356C">
        <w:rPr>
          <w:sz w:val="28"/>
          <w:szCs w:val="28"/>
        </w:rPr>
        <w:t xml:space="preserve">1.Присвоить адрес объекту адресации жилому дому: Республика Марий Эл, Моркинский район, </w:t>
      </w:r>
      <w:proofErr w:type="spellStart"/>
      <w:r w:rsidR="00CD356C">
        <w:rPr>
          <w:sz w:val="28"/>
          <w:szCs w:val="28"/>
        </w:rPr>
        <w:t>Шиньшинское</w:t>
      </w:r>
      <w:proofErr w:type="spellEnd"/>
      <w:r w:rsidR="00CD356C">
        <w:rPr>
          <w:sz w:val="28"/>
          <w:szCs w:val="28"/>
        </w:rPr>
        <w:t xml:space="preserve"> сельское поселение, </w:t>
      </w:r>
      <w:proofErr w:type="spellStart"/>
      <w:r w:rsidR="00CD356C">
        <w:rPr>
          <w:sz w:val="28"/>
          <w:szCs w:val="28"/>
        </w:rPr>
        <w:t>с</w:t>
      </w:r>
      <w:proofErr w:type="gramStart"/>
      <w:r w:rsidR="00CD356C">
        <w:rPr>
          <w:sz w:val="28"/>
          <w:szCs w:val="28"/>
        </w:rPr>
        <w:t>.Ш</w:t>
      </w:r>
      <w:proofErr w:type="gramEnd"/>
      <w:r w:rsidR="00CD356C">
        <w:rPr>
          <w:sz w:val="28"/>
          <w:szCs w:val="28"/>
        </w:rPr>
        <w:t>иньша</w:t>
      </w:r>
      <w:proofErr w:type="spellEnd"/>
      <w:r w:rsidR="00CD356C">
        <w:rPr>
          <w:sz w:val="28"/>
          <w:szCs w:val="28"/>
        </w:rPr>
        <w:t>, ул.Советская, д. 12 а.</w:t>
      </w:r>
    </w:p>
    <w:p w:rsidR="00CD356C" w:rsidRDefault="00743211" w:rsidP="007432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356C">
        <w:rPr>
          <w:sz w:val="28"/>
          <w:szCs w:val="28"/>
        </w:rPr>
        <w:t>2.Присвоить адрес объекту адресации земельному участку с кадастровым номером 12:13:1550103:97</w:t>
      </w:r>
      <w:proofErr w:type="gramStart"/>
      <w:r w:rsidR="00CD356C">
        <w:rPr>
          <w:sz w:val="28"/>
          <w:szCs w:val="28"/>
        </w:rPr>
        <w:t xml:space="preserve"> :</w:t>
      </w:r>
      <w:proofErr w:type="gramEnd"/>
      <w:r w:rsidR="00CD356C">
        <w:rPr>
          <w:sz w:val="28"/>
          <w:szCs w:val="28"/>
        </w:rPr>
        <w:t xml:space="preserve"> Республика Марий Эл, Моркинский район, </w:t>
      </w:r>
      <w:proofErr w:type="spellStart"/>
      <w:r w:rsidR="00CD356C">
        <w:rPr>
          <w:sz w:val="28"/>
          <w:szCs w:val="28"/>
        </w:rPr>
        <w:t>Шиньшинское</w:t>
      </w:r>
      <w:proofErr w:type="spellEnd"/>
      <w:r w:rsidR="00CD356C">
        <w:rPr>
          <w:sz w:val="28"/>
          <w:szCs w:val="28"/>
        </w:rPr>
        <w:t xml:space="preserve"> сельское поселение , </w:t>
      </w:r>
      <w:proofErr w:type="spellStart"/>
      <w:r w:rsidR="00CD356C">
        <w:rPr>
          <w:sz w:val="28"/>
          <w:szCs w:val="28"/>
        </w:rPr>
        <w:t>с</w:t>
      </w:r>
      <w:proofErr w:type="gramStart"/>
      <w:r w:rsidR="00CD356C">
        <w:rPr>
          <w:sz w:val="28"/>
          <w:szCs w:val="28"/>
        </w:rPr>
        <w:t>.Ш</w:t>
      </w:r>
      <w:proofErr w:type="gramEnd"/>
      <w:r w:rsidR="00CD356C">
        <w:rPr>
          <w:sz w:val="28"/>
          <w:szCs w:val="28"/>
        </w:rPr>
        <w:t>иньша</w:t>
      </w:r>
      <w:proofErr w:type="spellEnd"/>
      <w:r w:rsidR="00CD356C">
        <w:rPr>
          <w:sz w:val="28"/>
          <w:szCs w:val="28"/>
        </w:rPr>
        <w:t>, ул.Советская, участок 12 а</w:t>
      </w:r>
      <w:r w:rsidR="00CD356C" w:rsidRPr="00CD356C">
        <w:rPr>
          <w:b/>
          <w:sz w:val="28"/>
          <w:szCs w:val="28"/>
        </w:rPr>
        <w:t xml:space="preserve"> </w:t>
      </w:r>
      <w:r w:rsidR="00CD356C">
        <w:rPr>
          <w:b/>
          <w:sz w:val="28"/>
          <w:szCs w:val="28"/>
        </w:rPr>
        <w:t>.</w:t>
      </w:r>
    </w:p>
    <w:p w:rsidR="00CD356C" w:rsidRPr="00CD356C" w:rsidRDefault="00743211" w:rsidP="0074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356C" w:rsidRPr="00CD356C">
        <w:rPr>
          <w:sz w:val="28"/>
          <w:szCs w:val="28"/>
        </w:rPr>
        <w:t xml:space="preserve">3.Предложить Управлению Федеральной регистрационной службы по РМЭ использовать данную нумерацию для регистрации прав на </w:t>
      </w:r>
      <w:proofErr w:type="gramStart"/>
      <w:r w:rsidR="00CD356C" w:rsidRPr="00CD356C">
        <w:rPr>
          <w:sz w:val="28"/>
          <w:szCs w:val="28"/>
        </w:rPr>
        <w:t>недвижимое</w:t>
      </w:r>
      <w:proofErr w:type="gramEnd"/>
    </w:p>
    <w:p w:rsidR="001A1709" w:rsidRDefault="00CD356C" w:rsidP="00743211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 и Моркинскому отделению филиал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по РМЭ использовать данную нумерацию для внесения изменения </w:t>
      </w:r>
      <w:r w:rsidR="00743211">
        <w:rPr>
          <w:sz w:val="28"/>
          <w:szCs w:val="28"/>
        </w:rPr>
        <w:t>в техническую документа</w:t>
      </w:r>
      <w:r>
        <w:rPr>
          <w:sz w:val="28"/>
          <w:szCs w:val="28"/>
        </w:rPr>
        <w:t>цию.</w:t>
      </w:r>
    </w:p>
    <w:p w:rsidR="00CD356C" w:rsidRDefault="00743211" w:rsidP="00743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743211" w:rsidRDefault="00743211" w:rsidP="00743211">
      <w:pPr>
        <w:jc w:val="both"/>
        <w:rPr>
          <w:sz w:val="28"/>
          <w:szCs w:val="28"/>
        </w:rPr>
      </w:pPr>
    </w:p>
    <w:p w:rsidR="00743211" w:rsidRDefault="00743211" w:rsidP="00743211">
      <w:pPr>
        <w:jc w:val="both"/>
        <w:rPr>
          <w:sz w:val="28"/>
          <w:szCs w:val="28"/>
        </w:rPr>
      </w:pPr>
    </w:p>
    <w:p w:rsidR="00743211" w:rsidRDefault="00743211" w:rsidP="00743211">
      <w:pPr>
        <w:jc w:val="both"/>
        <w:rPr>
          <w:sz w:val="28"/>
          <w:szCs w:val="28"/>
        </w:rPr>
      </w:pPr>
    </w:p>
    <w:p w:rsidR="00743211" w:rsidRDefault="00743211" w:rsidP="007432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43211" w:rsidRPr="00CD356C" w:rsidRDefault="00743211" w:rsidP="0074321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  П.С.Иванова</w:t>
      </w:r>
    </w:p>
    <w:sectPr w:rsidR="00743211" w:rsidRPr="00CD356C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56C"/>
    <w:rsid w:val="001A1709"/>
    <w:rsid w:val="002137B7"/>
    <w:rsid w:val="00463325"/>
    <w:rsid w:val="005454B8"/>
    <w:rsid w:val="00743211"/>
    <w:rsid w:val="00CD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356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356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присвоении адреса объекта адресации жилому дому и земельному участку
</_x041e__x043f__x0438__x0441__x0430__x043d__x0438__x0435_>
    <_x2116__x0020__x0434__x043e__x043a__x0443__x043c__x0435__x043d__x0442__x0430_ xmlns="863b7f7b-da84-46a0-829e-ff86d1b7a783">57</_x2116__x0020__x0434__x043e__x043a__x0443__x043c__x0435__x043d__x0442__x0430_>
    <_x0414__x0430__x0442__x0430__x0020__x0434__x043e__x043a__x0443__x043c__x0435__x043d__x0442__x0430_ xmlns="863b7f7b-da84-46a0-829e-ff86d1b7a783">2019-09-03T21:00:00+00:00</_x0414__x0430__x0442__x0430__x0020__x0434__x043e__x043a__x0443__x043c__x0435__x043d__x0442__x0430_>
    <_dlc_DocId xmlns="57504d04-691e-4fc4-8f09-4f19fdbe90f6">XXJ7TYMEEKJ2-4367-527</_dlc_DocId>
    <_dlc_DocIdUrl xmlns="57504d04-691e-4fc4-8f09-4f19fdbe90f6">
      <Url>https://vip.gov.mari.ru/morki/shinsha/_layouts/DocIdRedir.aspx?ID=XXJ7TYMEEKJ2-4367-527</Url>
      <Description>XXJ7TYMEEKJ2-4367-527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5382C4-C04D-4309-B0D4-2EAC7BFA83B8}"/>
</file>

<file path=customXml/itemProps2.xml><?xml version="1.0" encoding="utf-8"?>
<ds:datastoreItem xmlns:ds="http://schemas.openxmlformats.org/officeDocument/2006/customXml" ds:itemID="{4357C490-306D-4D31-9911-6E84838A1646}"/>
</file>

<file path=customXml/itemProps3.xml><?xml version="1.0" encoding="utf-8"?>
<ds:datastoreItem xmlns:ds="http://schemas.openxmlformats.org/officeDocument/2006/customXml" ds:itemID="{132F9373-81FC-4A4C-AA61-4BB2500B7F1C}"/>
</file>

<file path=customXml/itemProps4.xml><?xml version="1.0" encoding="utf-8"?>
<ds:datastoreItem xmlns:ds="http://schemas.openxmlformats.org/officeDocument/2006/customXml" ds:itemID="{CB40943A-2D57-44EE-831E-241148861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57 от 04.09.19</dc:title>
  <dc:creator>user</dc:creator>
  <cp:lastModifiedBy>user</cp:lastModifiedBy>
  <cp:revision>2</cp:revision>
  <dcterms:created xsi:type="dcterms:W3CDTF">2019-10-01T06:32:00Z</dcterms:created>
  <dcterms:modified xsi:type="dcterms:W3CDTF">2019-10-01T06:44:00Z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f487bc07-71b4-4e41-bb4e-f7218fde2b86</vt:lpwstr>
  </property>
</Properties>
</file>